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CA" w:rsidRDefault="002615CA" w:rsidP="002615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0000" cy="2485907"/>
            <wp:effectExtent l="0" t="0" r="0" b="0"/>
            <wp:docPr id="3" name="Рисунок 3" descr="C:\Users\Лысенко\Desktop\Для размещения\Росреестр\17_горячая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7_горячая ли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8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97" w:rsidRDefault="00B5291A" w:rsidP="002615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755697" w:rsidRDefault="0075569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697" w:rsidRDefault="00B5291A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17.11.2025</w:t>
      </w:r>
    </w:p>
    <w:p w:rsidR="00755697" w:rsidRDefault="00B5291A" w:rsidP="002615C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линия по вопросам </w:t>
      </w:r>
      <w:r w:rsidR="002615C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неиспользования земельных участков</w:t>
      </w:r>
    </w:p>
    <w:p w:rsidR="00755697" w:rsidRDefault="00B5291A" w:rsidP="002615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 ноября 2025 года с 14.00 до 17.00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области, в рамках проведения телефонной горячей линии, от</w:t>
      </w:r>
      <w:r>
        <w:rPr>
          <w:rFonts w:ascii="Times New Roman" w:hAnsi="Times New Roman" w:cs="Times New Roman"/>
          <w:sz w:val="28"/>
          <w:szCs w:val="28"/>
        </w:rPr>
        <w:t>ветит на вопросы, связанные с освоением  и признаками неиспользования земельных участков в населенных пунктах, садовых и огородных участков.</w:t>
      </w:r>
    </w:p>
    <w:p w:rsidR="00755697" w:rsidRDefault="00B5291A" w:rsidP="002615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 будет принимать начальник отдела государственного земельного надзора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Управления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 Самарской обла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сти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Юлия Анатольевна Голицына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5697" w:rsidRDefault="00B5291A" w:rsidP="00261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Звоните и задавайте вопросы по телефону: </w:t>
      </w:r>
      <w:r>
        <w:rPr>
          <w:rFonts w:ascii="Times New Roman" w:hAnsi="Times New Roman" w:cs="Times New Roman"/>
          <w:b/>
          <w:bCs/>
          <w:sz w:val="28"/>
          <w:szCs w:val="28"/>
        </w:rPr>
        <w:t>8 (846) 933-82-04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697" w:rsidRDefault="00755697" w:rsidP="00261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CA" w:rsidRDefault="002615CA" w:rsidP="00261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5697" w:rsidRDefault="00B5291A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</w:p>
    <w:p w:rsidR="00755697" w:rsidRDefault="00B5291A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755697" w:rsidRDefault="00B5291A"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755697" w:rsidSect="002615C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1A" w:rsidRDefault="00B5291A">
      <w:pPr>
        <w:spacing w:after="0" w:line="240" w:lineRule="auto"/>
      </w:pPr>
      <w:r>
        <w:separator/>
      </w:r>
    </w:p>
  </w:endnote>
  <w:endnote w:type="continuationSeparator" w:id="0">
    <w:p w:rsidR="00B5291A" w:rsidRDefault="00B5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1A" w:rsidRDefault="00B5291A">
      <w:pPr>
        <w:spacing w:after="0" w:line="240" w:lineRule="auto"/>
      </w:pPr>
      <w:r>
        <w:separator/>
      </w:r>
    </w:p>
  </w:footnote>
  <w:footnote w:type="continuationSeparator" w:id="0">
    <w:p w:rsidR="00B5291A" w:rsidRDefault="00B52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97"/>
    <w:rsid w:val="002615CA"/>
    <w:rsid w:val="00755697"/>
    <w:rsid w:val="00B5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26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1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26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Ирина Лысенко</cp:lastModifiedBy>
  <cp:revision>11</cp:revision>
  <dcterms:created xsi:type="dcterms:W3CDTF">2023-06-16T04:58:00Z</dcterms:created>
  <dcterms:modified xsi:type="dcterms:W3CDTF">2025-11-17T10:06:00Z</dcterms:modified>
</cp:coreProperties>
</file>